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A3C1" w14:textId="77777777" w:rsidR="00D54552" w:rsidRPr="00AF1056" w:rsidRDefault="00984DAA" w:rsidP="00984DAA">
      <w:pPr>
        <w:jc w:val="center"/>
        <w:rPr>
          <w:rFonts w:ascii="標楷體" w:eastAsia="標楷體" w:hAnsi="標楷體"/>
          <w:sz w:val="36"/>
          <w:szCs w:val="36"/>
        </w:rPr>
      </w:pPr>
      <w:r w:rsidRPr="00AF1056">
        <w:rPr>
          <w:rFonts w:ascii="標楷體" w:eastAsia="標楷體" w:hAnsi="標楷體" w:hint="eastAsia"/>
          <w:sz w:val="36"/>
          <w:szCs w:val="36"/>
        </w:rPr>
        <w:t>大榮高級中等學校學生身心調適假實施辦法</w:t>
      </w:r>
    </w:p>
    <w:p w14:paraId="2EEC0AF5" w14:textId="5224D0AC" w:rsidR="00984DAA" w:rsidRPr="00984DAA" w:rsidRDefault="00D54552" w:rsidP="00984DA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</w:t>
      </w:r>
      <w:r w:rsidR="00984DA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依113.8.16</w:t>
      </w:r>
      <w:r w:rsidR="00984DAA">
        <w:rPr>
          <w:rFonts w:ascii="標楷體" w:eastAsia="標楷體" w:hAnsi="標楷體" w:hint="eastAsia"/>
        </w:rPr>
        <w:t>教育局</w:t>
      </w:r>
      <w:r>
        <w:rPr>
          <w:rFonts w:ascii="標楷體" w:eastAsia="標楷體" w:hAnsi="標楷體" w:hint="eastAsia"/>
        </w:rPr>
        <w:t>發布實施注意事項</w:t>
      </w:r>
      <w:r w:rsidR="00AF1056">
        <w:rPr>
          <w:rFonts w:ascii="標楷體" w:eastAsia="標楷體" w:hAnsi="標楷體" w:hint="eastAsia"/>
        </w:rPr>
        <w:t>制定</w:t>
      </w:r>
      <w:r w:rsidR="00984DAA">
        <w:rPr>
          <w:rFonts w:ascii="標楷體" w:eastAsia="標楷體" w:hAnsi="標楷體" w:hint="eastAsia"/>
        </w:rPr>
        <w:t>)</w:t>
      </w:r>
    </w:p>
    <w:p w14:paraId="306D2C8D" w14:textId="69DEAD54" w:rsidR="00984DAA" w:rsidRPr="00984DAA" w:rsidRDefault="00984DAA" w:rsidP="00984DAA">
      <w:pPr>
        <w:rPr>
          <w:rFonts w:ascii="標楷體" w:eastAsia="標楷體" w:hAnsi="標楷體"/>
        </w:rPr>
      </w:pPr>
      <w:r w:rsidRPr="00984DAA">
        <w:rPr>
          <w:rFonts w:ascii="標楷體" w:eastAsia="標楷體" w:hAnsi="標楷體" w:hint="eastAsia"/>
        </w:rPr>
        <w:t xml:space="preserve">                                          </w:t>
      </w:r>
      <w:r>
        <w:rPr>
          <w:rFonts w:ascii="標楷體" w:eastAsia="標楷體" w:hAnsi="標楷體" w:hint="eastAsia"/>
        </w:rPr>
        <w:t xml:space="preserve">          </w:t>
      </w:r>
      <w:r w:rsidRPr="00984DA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</w:t>
      </w:r>
      <w:r w:rsidR="00AC7BEB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984DA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113.8.30訂定</w:t>
      </w:r>
      <w:r w:rsidRPr="00984DAA">
        <w:rPr>
          <w:rFonts w:ascii="標楷體" w:eastAsia="標楷體" w:hAnsi="標楷體" w:hint="eastAsia"/>
        </w:rPr>
        <w:t xml:space="preserve"> </w:t>
      </w:r>
    </w:p>
    <w:p w14:paraId="4E7FBF23" w14:textId="77777777" w:rsidR="00984DAA" w:rsidRDefault="00984DAA" w:rsidP="00AF1056">
      <w:pPr>
        <w:spacing w:line="400" w:lineRule="exact"/>
        <w:rPr>
          <w:rFonts w:ascii="標楷體" w:eastAsia="標楷體" w:hAnsi="標楷體"/>
        </w:rPr>
      </w:pPr>
      <w:r w:rsidRPr="00984DAA">
        <w:rPr>
          <w:rFonts w:ascii="標楷體" w:eastAsia="標楷體" w:hAnsi="標楷體" w:hint="eastAsia"/>
        </w:rPr>
        <w:t>一、教育部為協助學校依高級中等學校學生學習評量辦法（以下簡稱本辦法）第二十四條第一項</w:t>
      </w:r>
    </w:p>
    <w:p w14:paraId="03D15352" w14:textId="77777777" w:rsidR="00984DAA" w:rsidRDefault="00984DAA" w:rsidP="00AF105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84DAA">
        <w:rPr>
          <w:rFonts w:ascii="標楷體" w:eastAsia="標楷體" w:hAnsi="標楷體" w:hint="eastAsia"/>
        </w:rPr>
        <w:t>訂定學生身心調適假請假之相關規定，輔導學生重視心理健康及覺察自己情緒，於短期心理</w:t>
      </w:r>
    </w:p>
    <w:p w14:paraId="73290E0B" w14:textId="214F1370" w:rsidR="00984DAA" w:rsidRPr="00984DAA" w:rsidRDefault="00984DAA" w:rsidP="00AF105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84DAA">
        <w:rPr>
          <w:rFonts w:ascii="標楷體" w:eastAsia="標楷體" w:hAnsi="標楷體" w:hint="eastAsia"/>
        </w:rPr>
        <w:t>不適時能有效平衡身心狀況，特訂定本注意事項。</w:t>
      </w:r>
    </w:p>
    <w:p w14:paraId="47BD747D" w14:textId="77777777" w:rsidR="00984DAA" w:rsidRPr="00D54552" w:rsidRDefault="00984DAA" w:rsidP="00AF1056">
      <w:pPr>
        <w:spacing w:line="400" w:lineRule="exact"/>
        <w:rPr>
          <w:rFonts w:ascii="標楷體" w:eastAsia="標楷體" w:hAnsi="標楷體"/>
          <w:szCs w:val="24"/>
        </w:rPr>
      </w:pPr>
      <w:r w:rsidRPr="00984DAA">
        <w:rPr>
          <w:rFonts w:ascii="標楷體" w:eastAsia="標楷體" w:hAnsi="標楷體" w:hint="eastAsia"/>
        </w:rPr>
        <w:t>二、</w:t>
      </w:r>
      <w:r w:rsidRPr="00D54552">
        <w:rPr>
          <w:rFonts w:ascii="標楷體" w:eastAsia="標楷體" w:hAnsi="標楷體" w:hint="eastAsia"/>
          <w:szCs w:val="24"/>
        </w:rPr>
        <w:t>學生請身心調適假，應依學校所定請假程序辦理，每次請假，</w:t>
      </w:r>
      <w:r w:rsidRPr="00D54552">
        <w:rPr>
          <w:rFonts w:ascii="標楷體" w:eastAsia="標楷體" w:hAnsi="標楷體" w:hint="eastAsia"/>
          <w:szCs w:val="24"/>
          <w:u w:val="single"/>
        </w:rPr>
        <w:t>應以半日或一日為單位</w:t>
      </w:r>
      <w:r w:rsidRPr="00D54552">
        <w:rPr>
          <w:rFonts w:ascii="標楷體" w:eastAsia="標楷體" w:hAnsi="標楷體" w:hint="eastAsia"/>
          <w:szCs w:val="24"/>
        </w:rPr>
        <w:t>，且</w:t>
      </w:r>
      <w:proofErr w:type="gramStart"/>
      <w:r w:rsidRPr="00D54552">
        <w:rPr>
          <w:rFonts w:ascii="標楷體" w:eastAsia="標楷體" w:hAnsi="標楷體" w:hint="eastAsia"/>
          <w:szCs w:val="24"/>
        </w:rPr>
        <w:t>一</w:t>
      </w:r>
      <w:proofErr w:type="gramEnd"/>
    </w:p>
    <w:p w14:paraId="1596F77F" w14:textId="77777777" w:rsidR="00D54552" w:rsidRDefault="00D54552" w:rsidP="00AF1056">
      <w:pPr>
        <w:pStyle w:val="Default"/>
        <w:spacing w:line="4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="00984DAA" w:rsidRPr="00D54552">
        <w:rPr>
          <w:rFonts w:hAnsi="標楷體" w:hint="eastAsia"/>
        </w:rPr>
        <w:t>學期以三日為限。</w:t>
      </w:r>
    </w:p>
    <w:p w14:paraId="403C1403" w14:textId="77777777" w:rsidR="00D54552" w:rsidRPr="00E52548" w:rsidRDefault="00D54552" w:rsidP="00AF1056">
      <w:pPr>
        <w:pStyle w:val="Default"/>
        <w:spacing w:line="400" w:lineRule="exact"/>
        <w:rPr>
          <w:rFonts w:hAnsi="標楷體" w:cs="Times New Roman"/>
          <w:b/>
          <w:bCs/>
        </w:rPr>
      </w:pPr>
      <w:r>
        <w:rPr>
          <w:rFonts w:hAnsi="標楷體" w:hint="eastAsia"/>
        </w:rPr>
        <w:t xml:space="preserve">    </w:t>
      </w:r>
      <w:r w:rsidRPr="00E52548">
        <w:rPr>
          <w:rFonts w:hAnsi="標楷體" w:cs="Times New Roman" w:hint="eastAsia"/>
          <w:b/>
          <w:bCs/>
        </w:rPr>
        <w:t>身心調適假請假流程:學生填寫請假卡</w:t>
      </w:r>
      <w:r w:rsidRPr="00E52548">
        <w:rPr>
          <w:rFonts w:hAnsi="標楷體" w:cs="Times New Roman" w:hint="eastAsia"/>
          <w:b/>
          <w:bCs/>
          <w:u w:val="single"/>
        </w:rPr>
        <w:t>註記身心調適假</w:t>
      </w:r>
      <w:r w:rsidRPr="00E52548">
        <w:rPr>
          <w:rFonts w:hAnsi="標楷體" w:cs="Times New Roman" w:hint="eastAsia"/>
          <w:b/>
          <w:bCs/>
        </w:rPr>
        <w:t>(附家長證明) →導師簽章→輔導室核</w:t>
      </w:r>
    </w:p>
    <w:p w14:paraId="5CAB6E9B" w14:textId="76A51078" w:rsidR="00D54552" w:rsidRPr="00D54552" w:rsidRDefault="00D54552" w:rsidP="00AF1056">
      <w:pPr>
        <w:pStyle w:val="Default"/>
        <w:spacing w:line="400" w:lineRule="exact"/>
        <w:rPr>
          <w:rFonts w:hAnsi="標楷體" w:cs="Times New Roman"/>
        </w:rPr>
      </w:pPr>
      <w:r w:rsidRPr="00E52548">
        <w:rPr>
          <w:rFonts w:hAnsi="標楷體" w:cs="Times New Roman" w:hint="eastAsia"/>
          <w:b/>
          <w:bCs/>
        </w:rPr>
        <w:t xml:space="preserve">    章紀錄→學</w:t>
      </w:r>
      <w:proofErr w:type="gramStart"/>
      <w:r w:rsidRPr="00E52548">
        <w:rPr>
          <w:rFonts w:hAnsi="標楷體" w:cs="Times New Roman" w:hint="eastAsia"/>
          <w:b/>
          <w:bCs/>
        </w:rPr>
        <w:t>務</w:t>
      </w:r>
      <w:proofErr w:type="gramEnd"/>
      <w:r w:rsidRPr="00E52548">
        <w:rPr>
          <w:rFonts w:hAnsi="標楷體" w:cs="Times New Roman" w:hint="eastAsia"/>
          <w:b/>
          <w:bCs/>
        </w:rPr>
        <w:t>處-校長核批)</w:t>
      </w:r>
      <w:r w:rsidRPr="00D54552">
        <w:rPr>
          <w:rFonts w:hAnsi="標楷體" w:cs="Times New Roman" w:hint="eastAsia"/>
        </w:rPr>
        <w:t>。</w:t>
      </w:r>
    </w:p>
    <w:p w14:paraId="03DF7BB8" w14:textId="77777777" w:rsidR="00D54552" w:rsidRDefault="00984DAA" w:rsidP="00AF1056">
      <w:pPr>
        <w:spacing w:line="400" w:lineRule="exact"/>
        <w:rPr>
          <w:rFonts w:ascii="標楷體" w:eastAsia="標楷體" w:hAnsi="標楷體"/>
        </w:rPr>
      </w:pPr>
      <w:r w:rsidRPr="00984DAA">
        <w:rPr>
          <w:rFonts w:ascii="標楷體" w:eastAsia="標楷體" w:hAnsi="標楷體" w:hint="eastAsia"/>
        </w:rPr>
        <w:t>三、前點請假，除應出具家長或實際照顧者同意之證明外，無需檢附其他文件、資料，並依學校</w:t>
      </w:r>
    </w:p>
    <w:p w14:paraId="49248BBB" w14:textId="36C5840C" w:rsidR="00984DAA" w:rsidRPr="00984DAA" w:rsidRDefault="00D54552" w:rsidP="00AF105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84DAA" w:rsidRPr="00984DAA">
        <w:rPr>
          <w:rFonts w:ascii="標楷體" w:eastAsia="標楷體" w:hAnsi="標楷體" w:hint="eastAsia"/>
        </w:rPr>
        <w:t>規定完成請假程序。</w:t>
      </w:r>
    </w:p>
    <w:p w14:paraId="73BE67B3" w14:textId="77777777" w:rsidR="00D54552" w:rsidRDefault="00984DAA" w:rsidP="00AF1056">
      <w:pPr>
        <w:spacing w:line="400" w:lineRule="exact"/>
        <w:rPr>
          <w:rFonts w:ascii="標楷體" w:eastAsia="標楷體" w:hAnsi="標楷體"/>
        </w:rPr>
      </w:pPr>
      <w:r w:rsidRPr="00984DAA">
        <w:rPr>
          <w:rFonts w:ascii="標楷體" w:eastAsia="標楷體" w:hAnsi="標楷體" w:hint="eastAsia"/>
        </w:rPr>
        <w:t>四、學生到校前請身心</w:t>
      </w:r>
      <w:proofErr w:type="gramStart"/>
      <w:r w:rsidRPr="00984DAA">
        <w:rPr>
          <w:rFonts w:ascii="標楷體" w:eastAsia="標楷體" w:hAnsi="標楷體" w:hint="eastAsia"/>
        </w:rPr>
        <w:t>調適假者</w:t>
      </w:r>
      <w:proofErr w:type="gramEnd"/>
      <w:r w:rsidRPr="00984DAA">
        <w:rPr>
          <w:rFonts w:ascii="標楷體" w:eastAsia="標楷體" w:hAnsi="標楷體" w:hint="eastAsia"/>
        </w:rPr>
        <w:t>，應於請假當日學校規定到校時間前，由家長或實際照顧者先行</w:t>
      </w:r>
    </w:p>
    <w:p w14:paraId="006E07F1" w14:textId="4EE7BFAB" w:rsidR="00984DAA" w:rsidRPr="00984DAA" w:rsidRDefault="00D54552" w:rsidP="00AF105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84DAA" w:rsidRPr="00984DAA">
        <w:rPr>
          <w:rFonts w:ascii="標楷體" w:eastAsia="標楷體" w:hAnsi="標楷體" w:hint="eastAsia"/>
        </w:rPr>
        <w:t>通知學校，並於請假期滿返校後，依學校規定補正請假程序。</w:t>
      </w:r>
    </w:p>
    <w:p w14:paraId="05F29575" w14:textId="77777777" w:rsidR="00D54552" w:rsidRPr="00D54552" w:rsidRDefault="00984DAA" w:rsidP="00AF1056">
      <w:pPr>
        <w:spacing w:line="400" w:lineRule="exact"/>
        <w:rPr>
          <w:rFonts w:ascii="標楷體" w:eastAsia="標楷體" w:hAnsi="標楷體"/>
          <w:b/>
          <w:bCs/>
          <w:u w:val="single"/>
        </w:rPr>
      </w:pPr>
      <w:r w:rsidRPr="00984DAA">
        <w:rPr>
          <w:rFonts w:ascii="標楷體" w:eastAsia="標楷體" w:hAnsi="標楷體" w:hint="eastAsia"/>
        </w:rPr>
        <w:t>五、學生到校後始請身心調適假而提早</w:t>
      </w:r>
      <w:proofErr w:type="gramStart"/>
      <w:r w:rsidRPr="00984DAA">
        <w:rPr>
          <w:rFonts w:ascii="標楷體" w:eastAsia="標楷體" w:hAnsi="標楷體" w:hint="eastAsia"/>
        </w:rPr>
        <w:t>離校者</w:t>
      </w:r>
      <w:proofErr w:type="gramEnd"/>
      <w:r w:rsidRPr="00984DAA">
        <w:rPr>
          <w:rFonts w:ascii="標楷體" w:eastAsia="標楷體" w:hAnsi="標楷體" w:hint="eastAsia"/>
        </w:rPr>
        <w:t>，學校應先了解學生身心不適之原因，</w:t>
      </w:r>
      <w:r w:rsidRPr="00D54552">
        <w:rPr>
          <w:rFonts w:ascii="標楷體" w:eastAsia="標楷體" w:hAnsi="標楷體" w:hint="eastAsia"/>
          <w:b/>
          <w:bCs/>
          <w:u w:val="single"/>
        </w:rPr>
        <w:t>並聯繫家長</w:t>
      </w:r>
    </w:p>
    <w:p w14:paraId="13EAD47C" w14:textId="77777777" w:rsidR="00D54552" w:rsidRDefault="00D54552" w:rsidP="00AF1056">
      <w:pPr>
        <w:spacing w:line="400" w:lineRule="exact"/>
        <w:rPr>
          <w:rFonts w:ascii="標楷體" w:eastAsia="標楷體" w:hAnsi="標楷體"/>
        </w:rPr>
      </w:pPr>
      <w:r w:rsidRPr="00D54552">
        <w:rPr>
          <w:rFonts w:ascii="標楷體" w:eastAsia="標楷體" w:hAnsi="標楷體" w:hint="eastAsia"/>
          <w:b/>
          <w:bCs/>
        </w:rPr>
        <w:t xml:space="preserve">    </w:t>
      </w:r>
      <w:r w:rsidR="00984DAA" w:rsidRPr="00D54552">
        <w:rPr>
          <w:rFonts w:ascii="標楷體" w:eastAsia="標楷體" w:hAnsi="標楷體" w:hint="eastAsia"/>
          <w:b/>
          <w:bCs/>
          <w:u w:val="single"/>
        </w:rPr>
        <w:t>或實際照顧者及取得其同意後</w:t>
      </w:r>
      <w:r w:rsidR="00984DAA" w:rsidRPr="00984DAA">
        <w:rPr>
          <w:rFonts w:ascii="標楷體" w:eastAsia="標楷體" w:hAnsi="標楷體" w:hint="eastAsia"/>
        </w:rPr>
        <w:t>，學生始得辦理請假，並填寫</w:t>
      </w:r>
      <w:r w:rsidR="00984DAA" w:rsidRPr="00D54552">
        <w:rPr>
          <w:rFonts w:ascii="標楷體" w:eastAsia="標楷體" w:hAnsi="標楷體" w:hint="eastAsia"/>
          <w:b/>
          <w:bCs/>
          <w:u w:val="single"/>
        </w:rPr>
        <w:t>臨時外出單</w:t>
      </w:r>
      <w:r w:rsidR="00984DAA" w:rsidRPr="00984DAA">
        <w:rPr>
          <w:rFonts w:ascii="標楷體" w:eastAsia="標楷體" w:hAnsi="標楷體" w:hint="eastAsia"/>
        </w:rPr>
        <w:t>後離開學校；請假期</w:t>
      </w:r>
    </w:p>
    <w:p w14:paraId="0545E5E4" w14:textId="77777777" w:rsidR="00D54552" w:rsidRDefault="00D54552" w:rsidP="00AF105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84DAA" w:rsidRPr="00984DAA">
        <w:rPr>
          <w:rFonts w:ascii="標楷體" w:eastAsia="標楷體" w:hAnsi="標楷體" w:hint="eastAsia"/>
        </w:rPr>
        <w:t>滿返校後，</w:t>
      </w:r>
      <w:proofErr w:type="gramStart"/>
      <w:r w:rsidR="00984DAA" w:rsidRPr="00984DAA">
        <w:rPr>
          <w:rFonts w:ascii="標楷體" w:eastAsia="標楷體" w:hAnsi="標楷體" w:hint="eastAsia"/>
        </w:rPr>
        <w:t>補送第三點</w:t>
      </w:r>
      <w:proofErr w:type="gramEnd"/>
      <w:r w:rsidR="00984DAA" w:rsidRPr="00984DAA">
        <w:rPr>
          <w:rFonts w:ascii="標楷體" w:eastAsia="標楷體" w:hAnsi="標楷體" w:hint="eastAsia"/>
        </w:rPr>
        <w:t>之同意證明。但情況特殊者，學校應聯繫家長或實際照顧者到校提出</w:t>
      </w:r>
    </w:p>
    <w:p w14:paraId="10E7010D" w14:textId="39847055" w:rsidR="00984DAA" w:rsidRPr="00984DAA" w:rsidRDefault="00D54552" w:rsidP="00AF105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84DAA" w:rsidRPr="00984DAA">
        <w:rPr>
          <w:rFonts w:ascii="標楷體" w:eastAsia="標楷體" w:hAnsi="標楷體" w:hint="eastAsia"/>
        </w:rPr>
        <w:t xml:space="preserve">同意證明及接送，始得離開學校。 </w:t>
      </w:r>
    </w:p>
    <w:p w14:paraId="76239F9A" w14:textId="77777777" w:rsidR="00D54552" w:rsidRDefault="00984DAA" w:rsidP="00AF1056">
      <w:pPr>
        <w:spacing w:line="400" w:lineRule="exact"/>
        <w:rPr>
          <w:rFonts w:ascii="標楷體" w:eastAsia="標楷體" w:hAnsi="標楷體"/>
        </w:rPr>
      </w:pPr>
      <w:r w:rsidRPr="00984DAA">
        <w:rPr>
          <w:rFonts w:ascii="標楷體" w:eastAsia="標楷體" w:hAnsi="標楷體" w:hint="eastAsia"/>
        </w:rPr>
        <w:t>六、學生到校前請身心調適假，</w:t>
      </w:r>
      <w:r w:rsidRPr="00D54552">
        <w:rPr>
          <w:rFonts w:ascii="標楷體" w:eastAsia="標楷體" w:hAnsi="標楷體" w:hint="eastAsia"/>
          <w:b/>
          <w:bCs/>
        </w:rPr>
        <w:t>應依第四點規定辦理，不得事後補請</w:t>
      </w:r>
      <w:r w:rsidRPr="00984DAA">
        <w:rPr>
          <w:rFonts w:ascii="標楷體" w:eastAsia="標楷體" w:hAnsi="標楷體" w:hint="eastAsia"/>
        </w:rPr>
        <w:t>。但情況特殊者，學校</w:t>
      </w:r>
      <w:r w:rsidRPr="00D54552">
        <w:rPr>
          <w:rFonts w:ascii="標楷體" w:eastAsia="標楷體" w:hAnsi="標楷體" w:hint="eastAsia"/>
          <w:b/>
          <w:bCs/>
        </w:rPr>
        <w:t>得</w:t>
      </w:r>
      <w:r w:rsidRPr="00984DAA">
        <w:rPr>
          <w:rFonts w:ascii="標楷體" w:eastAsia="標楷體" w:hAnsi="標楷體" w:hint="eastAsia"/>
        </w:rPr>
        <w:t>同</w:t>
      </w:r>
    </w:p>
    <w:p w14:paraId="297C8CFD" w14:textId="6CD617AF" w:rsidR="00984DAA" w:rsidRPr="00984DAA" w:rsidRDefault="00D54552" w:rsidP="00AF105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984DAA" w:rsidRPr="00984DAA">
        <w:rPr>
          <w:rFonts w:ascii="標楷體" w:eastAsia="標楷體" w:hAnsi="標楷體" w:hint="eastAsia"/>
        </w:rPr>
        <w:t>意事後補</w:t>
      </w:r>
      <w:proofErr w:type="gramEnd"/>
      <w:r w:rsidR="00984DAA" w:rsidRPr="00984DAA">
        <w:rPr>
          <w:rFonts w:ascii="標楷體" w:eastAsia="標楷體" w:hAnsi="標楷體" w:hint="eastAsia"/>
        </w:rPr>
        <w:t>請身心調適假。</w:t>
      </w:r>
    </w:p>
    <w:p w14:paraId="7BAA68D9" w14:textId="6C578111" w:rsidR="00984DAA" w:rsidRPr="00984DAA" w:rsidRDefault="00984DAA" w:rsidP="00AF1056">
      <w:pPr>
        <w:spacing w:line="400" w:lineRule="exact"/>
        <w:rPr>
          <w:rFonts w:ascii="標楷體" w:eastAsia="標楷體" w:hAnsi="標楷體"/>
        </w:rPr>
      </w:pPr>
      <w:r w:rsidRPr="00984DAA">
        <w:rPr>
          <w:rFonts w:ascii="標楷體" w:eastAsia="標楷體" w:hAnsi="標楷體" w:hint="eastAsia"/>
        </w:rPr>
        <w:t>七、學校規定之定期學業成績評量及學期補考</w:t>
      </w:r>
      <w:proofErr w:type="gramStart"/>
      <w:r w:rsidRPr="00984DAA">
        <w:rPr>
          <w:rFonts w:ascii="標楷體" w:eastAsia="標楷體" w:hAnsi="標楷體" w:hint="eastAsia"/>
        </w:rPr>
        <w:t>期間，</w:t>
      </w:r>
      <w:proofErr w:type="gramEnd"/>
      <w:r w:rsidRPr="00984DAA">
        <w:rPr>
          <w:rFonts w:ascii="標楷體" w:eastAsia="標楷體" w:hAnsi="標楷體" w:hint="eastAsia"/>
        </w:rPr>
        <w:t xml:space="preserve">學生不得請身心調適假。 </w:t>
      </w:r>
    </w:p>
    <w:p w14:paraId="3278D316" w14:textId="77777777" w:rsidR="00D54552" w:rsidRPr="00F117BE" w:rsidRDefault="00984DAA" w:rsidP="00AF1056">
      <w:pPr>
        <w:spacing w:line="400" w:lineRule="exact"/>
        <w:rPr>
          <w:rFonts w:ascii="標楷體" w:eastAsia="標楷體" w:hAnsi="標楷體"/>
        </w:rPr>
      </w:pPr>
      <w:r w:rsidRPr="00F117BE">
        <w:rPr>
          <w:rFonts w:ascii="標楷體" w:eastAsia="標楷體" w:hAnsi="標楷體" w:hint="eastAsia"/>
        </w:rPr>
        <w:t>八、</w:t>
      </w:r>
      <w:proofErr w:type="gramStart"/>
      <w:r w:rsidRPr="00F117BE">
        <w:rPr>
          <w:rFonts w:ascii="標楷體" w:eastAsia="標楷體" w:hAnsi="標楷體" w:hint="eastAsia"/>
        </w:rPr>
        <w:t>建教生於</w:t>
      </w:r>
      <w:proofErr w:type="gramEnd"/>
      <w:r w:rsidRPr="00F117BE">
        <w:rPr>
          <w:rFonts w:ascii="標楷體" w:eastAsia="標楷體" w:hAnsi="標楷體" w:hint="eastAsia"/>
        </w:rPr>
        <w:t>高級中等學校建教合作實施及</w:t>
      </w:r>
      <w:proofErr w:type="gramStart"/>
      <w:r w:rsidRPr="00F117BE">
        <w:rPr>
          <w:rFonts w:ascii="標楷體" w:eastAsia="標楷體" w:hAnsi="標楷體" w:hint="eastAsia"/>
        </w:rPr>
        <w:t>建教生權益</w:t>
      </w:r>
      <w:proofErr w:type="gramEnd"/>
      <w:r w:rsidRPr="00F117BE">
        <w:rPr>
          <w:rFonts w:ascii="標楷體" w:eastAsia="標楷體" w:hAnsi="標楷體" w:hint="eastAsia"/>
        </w:rPr>
        <w:t>保障法所定之建教合作機構接受職業技能</w:t>
      </w:r>
    </w:p>
    <w:p w14:paraId="36019141" w14:textId="77777777" w:rsidR="00D54552" w:rsidRPr="00F117BE" w:rsidRDefault="00D54552" w:rsidP="00AF1056">
      <w:pPr>
        <w:spacing w:line="400" w:lineRule="exact"/>
        <w:rPr>
          <w:rFonts w:ascii="標楷體" w:eastAsia="標楷體" w:hAnsi="標楷體"/>
        </w:rPr>
      </w:pPr>
      <w:r w:rsidRPr="00F117BE">
        <w:rPr>
          <w:rFonts w:ascii="標楷體" w:eastAsia="標楷體" w:hAnsi="標楷體" w:hint="eastAsia"/>
        </w:rPr>
        <w:t xml:space="preserve">    </w:t>
      </w:r>
      <w:r w:rsidR="00984DAA" w:rsidRPr="00F117BE">
        <w:rPr>
          <w:rFonts w:ascii="標楷體" w:eastAsia="標楷體" w:hAnsi="標楷體" w:hint="eastAsia"/>
        </w:rPr>
        <w:t>訓練</w:t>
      </w:r>
      <w:proofErr w:type="gramStart"/>
      <w:r w:rsidR="00984DAA" w:rsidRPr="00F117BE">
        <w:rPr>
          <w:rFonts w:ascii="標楷體" w:eastAsia="標楷體" w:hAnsi="標楷體" w:hint="eastAsia"/>
        </w:rPr>
        <w:t>期間，</w:t>
      </w:r>
      <w:proofErr w:type="gramEnd"/>
      <w:r w:rsidR="00984DAA" w:rsidRPr="00F117BE">
        <w:rPr>
          <w:rFonts w:ascii="標楷體" w:eastAsia="標楷體" w:hAnsi="標楷體" w:hint="eastAsia"/>
        </w:rPr>
        <w:t>或學生依高級中等學校實習課程實施辦法所定之校外實習</w:t>
      </w:r>
      <w:proofErr w:type="gramStart"/>
      <w:r w:rsidR="00984DAA" w:rsidRPr="00F117BE">
        <w:rPr>
          <w:rFonts w:ascii="標楷體" w:eastAsia="標楷體" w:hAnsi="標楷體" w:hint="eastAsia"/>
        </w:rPr>
        <w:t>期間，</w:t>
      </w:r>
      <w:proofErr w:type="gramEnd"/>
      <w:r w:rsidR="00984DAA" w:rsidRPr="00F117BE">
        <w:rPr>
          <w:rFonts w:ascii="標楷體" w:eastAsia="標楷體" w:hAnsi="標楷體" w:hint="eastAsia"/>
        </w:rPr>
        <w:t>應依合作機構之</w:t>
      </w:r>
    </w:p>
    <w:p w14:paraId="087ECAF4" w14:textId="0B8388CD" w:rsidR="00984DAA" w:rsidRPr="00F117BE" w:rsidRDefault="00D54552" w:rsidP="00AF1056">
      <w:pPr>
        <w:spacing w:line="400" w:lineRule="exact"/>
        <w:rPr>
          <w:rFonts w:ascii="標楷體" w:eastAsia="標楷體" w:hAnsi="標楷體"/>
        </w:rPr>
      </w:pPr>
      <w:r w:rsidRPr="00F117BE">
        <w:rPr>
          <w:rFonts w:ascii="標楷體" w:eastAsia="標楷體" w:hAnsi="標楷體" w:hint="eastAsia"/>
        </w:rPr>
        <w:t xml:space="preserve">    </w:t>
      </w:r>
      <w:r w:rsidR="00984DAA" w:rsidRPr="00F117BE">
        <w:rPr>
          <w:rFonts w:ascii="標楷體" w:eastAsia="標楷體" w:hAnsi="標楷體" w:hint="eastAsia"/>
        </w:rPr>
        <w:t xml:space="preserve">請假規定辦理請假，不適用本辦法所定身心調適假之規定。 </w:t>
      </w:r>
    </w:p>
    <w:p w14:paraId="48016581" w14:textId="001B845E" w:rsidR="00984DAA" w:rsidRDefault="00984DAA" w:rsidP="00AF1056">
      <w:pPr>
        <w:spacing w:line="400" w:lineRule="exact"/>
        <w:rPr>
          <w:rFonts w:ascii="標楷體" w:eastAsia="標楷體" w:hAnsi="標楷體"/>
        </w:rPr>
      </w:pPr>
      <w:r w:rsidRPr="00F117BE">
        <w:rPr>
          <w:rFonts w:ascii="標楷體" w:eastAsia="標楷體" w:hAnsi="標楷體" w:hint="eastAsia"/>
        </w:rPr>
        <w:t>九、學生請身心</w:t>
      </w:r>
      <w:proofErr w:type="gramStart"/>
      <w:r w:rsidRPr="00F117BE">
        <w:rPr>
          <w:rFonts w:ascii="標楷體" w:eastAsia="標楷體" w:hAnsi="標楷體" w:hint="eastAsia"/>
        </w:rPr>
        <w:t>調適假者</w:t>
      </w:r>
      <w:proofErr w:type="gramEnd"/>
      <w:r w:rsidRPr="00F117BE">
        <w:rPr>
          <w:rFonts w:ascii="標楷體" w:eastAsia="標楷體" w:hAnsi="標楷體" w:hint="eastAsia"/>
        </w:rPr>
        <w:t xml:space="preserve">，不得申領全勤獎。 </w:t>
      </w:r>
    </w:p>
    <w:p w14:paraId="1D5335E4" w14:textId="6370ED1C" w:rsidR="00616983" w:rsidRPr="00F117BE" w:rsidRDefault="00616983" w:rsidP="00AF105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十、本辦法經主管會議討論訂定，經校長核示後公告。</w:t>
      </w:r>
    </w:p>
    <w:sectPr w:rsidR="00616983" w:rsidRPr="00F117BE" w:rsidSect="00984DA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8E61" w14:textId="77777777" w:rsidR="001C6AD9" w:rsidRDefault="001C6AD9" w:rsidP="00AF1056">
      <w:r>
        <w:separator/>
      </w:r>
    </w:p>
  </w:endnote>
  <w:endnote w:type="continuationSeparator" w:id="0">
    <w:p w14:paraId="27344B1D" w14:textId="77777777" w:rsidR="001C6AD9" w:rsidRDefault="001C6AD9" w:rsidP="00AF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AECC" w14:textId="77777777" w:rsidR="001C6AD9" w:rsidRDefault="001C6AD9" w:rsidP="00AF1056">
      <w:r>
        <w:separator/>
      </w:r>
    </w:p>
  </w:footnote>
  <w:footnote w:type="continuationSeparator" w:id="0">
    <w:p w14:paraId="581F2E16" w14:textId="77777777" w:rsidR="001C6AD9" w:rsidRDefault="001C6AD9" w:rsidP="00AF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AA"/>
    <w:rsid w:val="001C6AD9"/>
    <w:rsid w:val="004C0526"/>
    <w:rsid w:val="00616983"/>
    <w:rsid w:val="0080617A"/>
    <w:rsid w:val="00984DAA"/>
    <w:rsid w:val="00AC7BEB"/>
    <w:rsid w:val="00AF1056"/>
    <w:rsid w:val="00D54552"/>
    <w:rsid w:val="00DD5298"/>
    <w:rsid w:val="00E52548"/>
    <w:rsid w:val="00F117BE"/>
    <w:rsid w:val="00F9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76D7C"/>
  <w15:chartTrackingRefBased/>
  <w15:docId w15:val="{7C5DBADE-6F21-498F-A67E-C9E2EFA2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55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F1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10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1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10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2024-08-23T02:46:00Z</dcterms:created>
  <dcterms:modified xsi:type="dcterms:W3CDTF">2024-08-26T02:30:00Z</dcterms:modified>
</cp:coreProperties>
</file>