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90A" w:rsidRPr="00DD1EE2" w:rsidRDefault="00E03F6D" w:rsidP="00DD1EE2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DD1EE2">
        <w:rPr>
          <w:rFonts w:ascii="標楷體" w:eastAsia="標楷體" w:hAnsi="標楷體" w:hint="eastAsia"/>
          <w:b/>
          <w:sz w:val="40"/>
        </w:rPr>
        <w:t>電資群「創易」教學法研習</w:t>
      </w:r>
    </w:p>
    <w:p w:rsidR="00E03F6D" w:rsidRPr="00595315" w:rsidRDefault="00FD3008" w:rsidP="00FD3008">
      <w:pPr>
        <w:pStyle w:val="a3"/>
        <w:numPr>
          <w:ilvl w:val="0"/>
          <w:numId w:val="8"/>
        </w:numPr>
        <w:spacing w:line="600" w:lineRule="exact"/>
        <w:ind w:leftChars="0"/>
        <w:jc w:val="center"/>
        <w:rPr>
          <w:rFonts w:ascii="標楷體" w:eastAsia="標楷體" w:hAnsi="標楷體"/>
          <w:b/>
          <w:sz w:val="28"/>
        </w:rPr>
      </w:pPr>
      <w:r w:rsidRPr="00595315">
        <w:rPr>
          <w:rFonts w:ascii="標楷體" w:eastAsia="標楷體" w:hAnsi="標楷體" w:hint="eastAsia"/>
          <w:b/>
          <w:sz w:val="28"/>
        </w:rPr>
        <w:t>以數位邏輯教學為</w:t>
      </w:r>
      <w:r w:rsidR="00E03F6D" w:rsidRPr="00595315">
        <w:rPr>
          <w:rFonts w:ascii="標楷體" w:eastAsia="標楷體" w:hAnsi="標楷體" w:hint="eastAsia"/>
          <w:b/>
          <w:sz w:val="28"/>
        </w:rPr>
        <w:t>案例</w:t>
      </w:r>
    </w:p>
    <w:p w:rsidR="00E03F6D" w:rsidRPr="00FD3008" w:rsidRDefault="00E03F6D" w:rsidP="00D87C1C">
      <w:pPr>
        <w:spacing w:afterLines="50" w:line="400" w:lineRule="exact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講師：施純協</w:t>
      </w:r>
      <w:r w:rsidR="00FD3008">
        <w:rPr>
          <w:rFonts w:eastAsia="標楷體" w:hint="eastAsia"/>
          <w:b/>
          <w:sz w:val="28"/>
        </w:rPr>
        <w:t xml:space="preserve"> </w:t>
      </w:r>
      <w:r w:rsidR="00FD3008">
        <w:rPr>
          <w:rFonts w:eastAsia="標楷體" w:hint="eastAsia"/>
          <w:b/>
          <w:sz w:val="28"/>
        </w:rPr>
        <w:t>教授</w:t>
      </w:r>
    </w:p>
    <w:p w:rsidR="00E03F6D" w:rsidRPr="00FD3008" w:rsidRDefault="00E03F6D" w:rsidP="00D87C1C">
      <w:pPr>
        <w:spacing w:afterLines="50" w:line="400" w:lineRule="exact"/>
        <w:ind w:left="1906" w:hangingChars="680" w:hanging="1906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一、研習目的：</w:t>
      </w:r>
      <w:r w:rsidRPr="005D52ED">
        <w:rPr>
          <w:rFonts w:eastAsia="標楷體"/>
        </w:rPr>
        <w:t>使</w:t>
      </w:r>
      <w:r w:rsidR="00FD3008" w:rsidRPr="005D52ED">
        <w:rPr>
          <w:rFonts w:eastAsia="標楷體" w:hint="eastAsia"/>
        </w:rPr>
        <w:t>高中職</w:t>
      </w:r>
      <w:r w:rsidR="00FD3008" w:rsidRPr="005D52ED">
        <w:rPr>
          <w:rFonts w:eastAsia="標楷體"/>
        </w:rPr>
        <w:t>電資群</w:t>
      </w:r>
      <w:r w:rsidR="00FD3008" w:rsidRPr="005D52ED">
        <w:rPr>
          <w:rFonts w:eastAsia="標楷體" w:hint="eastAsia"/>
        </w:rPr>
        <w:t>教師</w:t>
      </w:r>
      <w:r w:rsidR="00FD3008" w:rsidRPr="005D52ED">
        <w:rPr>
          <w:rFonts w:eastAsia="標楷體"/>
        </w:rPr>
        <w:t>能</w:t>
      </w:r>
      <w:r w:rsidRPr="005D52ED">
        <w:rPr>
          <w:rFonts w:eastAsia="標楷體"/>
        </w:rPr>
        <w:t>透過「創易」教學法</w:t>
      </w:r>
      <w:r w:rsidR="00FD3008" w:rsidRPr="005D52ED">
        <w:rPr>
          <w:rFonts w:eastAsia="標楷體" w:hint="eastAsia"/>
        </w:rPr>
        <w:t>的學習，激發數位邏輯課程的教學創意，使學生得以</w:t>
      </w:r>
      <w:r w:rsidR="00FD3008" w:rsidRPr="005D52ED">
        <w:rPr>
          <w:rFonts w:eastAsia="標楷體"/>
        </w:rPr>
        <w:t>提升</w:t>
      </w:r>
      <w:r w:rsidR="00C27B5D" w:rsidRPr="005D52ED">
        <w:rPr>
          <w:rFonts w:eastAsia="標楷體"/>
        </w:rPr>
        <w:t>學習「電資」專業</w:t>
      </w:r>
      <w:r w:rsidR="00FD3008" w:rsidRPr="005D52ED">
        <w:rPr>
          <w:rFonts w:eastAsia="標楷體" w:hint="eastAsia"/>
        </w:rPr>
        <w:t>課程</w:t>
      </w:r>
      <w:r w:rsidR="00C27B5D" w:rsidRPr="005D52ED">
        <w:rPr>
          <w:rFonts w:eastAsia="標楷體"/>
        </w:rPr>
        <w:t>的興趣，</w:t>
      </w:r>
      <w:r w:rsidR="00FD3008" w:rsidRPr="005D52ED">
        <w:rPr>
          <w:rFonts w:eastAsia="標楷體" w:hint="eastAsia"/>
        </w:rPr>
        <w:t>並促進</w:t>
      </w:r>
      <w:r w:rsidR="00C27B5D" w:rsidRPr="005D52ED">
        <w:rPr>
          <w:rFonts w:eastAsia="標楷體"/>
        </w:rPr>
        <w:t>「電資」專業</w:t>
      </w:r>
      <w:r w:rsidR="00FD3008" w:rsidRPr="005D52ED">
        <w:rPr>
          <w:rFonts w:eastAsia="標楷體"/>
        </w:rPr>
        <w:t>知識</w:t>
      </w:r>
      <w:r w:rsidR="00FD3008" w:rsidRPr="005D52ED">
        <w:rPr>
          <w:rFonts w:eastAsia="標楷體" w:hint="eastAsia"/>
        </w:rPr>
        <w:t>與</w:t>
      </w:r>
      <w:r w:rsidRPr="005D52ED">
        <w:rPr>
          <w:rFonts w:eastAsia="標楷體"/>
        </w:rPr>
        <w:t>技能</w:t>
      </w:r>
      <w:r w:rsidR="00FD3008" w:rsidRPr="005D52ED">
        <w:rPr>
          <w:rFonts w:eastAsia="標楷體" w:hint="eastAsia"/>
        </w:rPr>
        <w:t>的學習成</w:t>
      </w:r>
      <w:r w:rsidR="00A53467" w:rsidRPr="005D52ED">
        <w:rPr>
          <w:rFonts w:eastAsia="標楷體" w:hint="eastAsia"/>
        </w:rPr>
        <w:t>效</w:t>
      </w:r>
      <w:r w:rsidRPr="005D52ED">
        <w:rPr>
          <w:rFonts w:eastAsia="標楷體"/>
        </w:rPr>
        <w:t>。</w:t>
      </w:r>
    </w:p>
    <w:p w:rsidR="00E03F6D" w:rsidRPr="00C96922" w:rsidRDefault="00E03F6D" w:rsidP="00D87C1C">
      <w:pPr>
        <w:spacing w:afterLines="50" w:line="400" w:lineRule="exact"/>
        <w:rPr>
          <w:rFonts w:eastAsia="標楷體"/>
          <w:color w:val="000000" w:themeColor="text1"/>
        </w:rPr>
      </w:pPr>
      <w:r w:rsidRPr="00FD3008">
        <w:rPr>
          <w:rFonts w:eastAsia="標楷體"/>
          <w:b/>
          <w:sz w:val="28"/>
        </w:rPr>
        <w:t>二、時間：</w:t>
      </w:r>
      <w:r w:rsidR="00FD3008" w:rsidRPr="005D52ED">
        <w:rPr>
          <w:rFonts w:eastAsia="標楷體" w:hint="eastAsia"/>
          <w:b/>
        </w:rPr>
        <w:tab/>
      </w:r>
      <w:r w:rsidR="00C96922" w:rsidRPr="005D52ED">
        <w:rPr>
          <w:rFonts w:eastAsia="標楷體"/>
          <w:color w:val="000000" w:themeColor="text1"/>
        </w:rPr>
        <w:t>民國</w:t>
      </w:r>
      <w:r w:rsidR="00C96922" w:rsidRPr="005D52ED">
        <w:rPr>
          <w:rFonts w:eastAsia="標楷體"/>
          <w:color w:val="000000" w:themeColor="text1"/>
        </w:rPr>
        <w:t>10</w:t>
      </w:r>
      <w:r w:rsidR="00C96922" w:rsidRPr="005D52ED">
        <w:rPr>
          <w:rFonts w:eastAsia="標楷體" w:hint="eastAsia"/>
          <w:color w:val="000000" w:themeColor="text1"/>
        </w:rPr>
        <w:t>2</w:t>
      </w:r>
      <w:r w:rsidR="00C96922" w:rsidRPr="005D52ED">
        <w:rPr>
          <w:rFonts w:eastAsia="標楷體"/>
          <w:color w:val="000000" w:themeColor="text1"/>
        </w:rPr>
        <w:t>年</w:t>
      </w:r>
      <w:r w:rsidR="00C96922" w:rsidRPr="005D52ED">
        <w:rPr>
          <w:rFonts w:eastAsia="標楷體" w:hint="eastAsia"/>
          <w:color w:val="000000" w:themeColor="text1"/>
        </w:rPr>
        <w:t xml:space="preserve"> 1</w:t>
      </w:r>
      <w:r w:rsidR="00C96922" w:rsidRPr="005D52ED">
        <w:rPr>
          <w:rFonts w:eastAsia="標楷體"/>
          <w:color w:val="000000" w:themeColor="text1"/>
        </w:rPr>
        <w:t>月</w:t>
      </w:r>
      <w:r w:rsidR="00C96922" w:rsidRPr="005D52ED">
        <w:rPr>
          <w:rFonts w:eastAsia="標楷體" w:hint="eastAsia"/>
          <w:color w:val="000000" w:themeColor="text1"/>
        </w:rPr>
        <w:t>16</w:t>
      </w:r>
      <w:r w:rsidR="00C96922" w:rsidRPr="005D52ED">
        <w:rPr>
          <w:rFonts w:eastAsia="標楷體"/>
          <w:color w:val="000000" w:themeColor="text1"/>
        </w:rPr>
        <w:t>日</w:t>
      </w:r>
      <w:r w:rsidR="00C96922" w:rsidRPr="005D52ED">
        <w:rPr>
          <w:rFonts w:eastAsia="標楷體" w:hint="eastAsia"/>
        </w:rPr>
        <w:t>(</w:t>
      </w:r>
      <w:r w:rsidR="00C96922" w:rsidRPr="005D52ED">
        <w:rPr>
          <w:rFonts w:eastAsia="標楷體" w:hint="eastAsia"/>
        </w:rPr>
        <w:t>三</w:t>
      </w:r>
      <w:r w:rsidR="00C96922" w:rsidRPr="005D52ED">
        <w:rPr>
          <w:rFonts w:eastAsia="標楷體" w:hint="eastAsia"/>
        </w:rPr>
        <w:t>)13</w:t>
      </w:r>
      <w:r w:rsidR="00C96922" w:rsidRPr="005D52ED">
        <w:rPr>
          <w:rFonts w:eastAsia="標楷體"/>
        </w:rPr>
        <w:t>：</w:t>
      </w:r>
      <w:r w:rsidR="00C96922" w:rsidRPr="005D52ED">
        <w:rPr>
          <w:rFonts w:eastAsia="標楷體" w:hint="eastAsia"/>
        </w:rPr>
        <w:t>3</w:t>
      </w:r>
      <w:r w:rsidR="00C96922" w:rsidRPr="005D52ED">
        <w:rPr>
          <w:rFonts w:eastAsia="標楷體"/>
        </w:rPr>
        <w:t>0</w:t>
      </w:r>
      <w:r w:rsidR="00C96922" w:rsidRPr="005D52ED">
        <w:rPr>
          <w:rFonts w:eastAsia="標楷體"/>
        </w:rPr>
        <w:t>至</w:t>
      </w:r>
      <w:r w:rsidR="00C96922" w:rsidRPr="005D52ED">
        <w:rPr>
          <w:rFonts w:eastAsia="標楷體"/>
        </w:rPr>
        <w:t>16</w:t>
      </w:r>
      <w:r w:rsidR="00C96922" w:rsidRPr="005D52ED">
        <w:rPr>
          <w:rFonts w:eastAsia="標楷體"/>
        </w:rPr>
        <w:t>：</w:t>
      </w:r>
      <w:r w:rsidR="00C96922" w:rsidRPr="005D52ED">
        <w:rPr>
          <w:rFonts w:eastAsia="標楷體" w:hint="eastAsia"/>
        </w:rPr>
        <w:t>3</w:t>
      </w:r>
      <w:r w:rsidR="00C96922" w:rsidRPr="005D52ED">
        <w:rPr>
          <w:rFonts w:eastAsia="標楷體"/>
        </w:rPr>
        <w:t>0</w:t>
      </w:r>
    </w:p>
    <w:p w:rsidR="00E03F6D" w:rsidRPr="00FD3008" w:rsidRDefault="00E03F6D" w:rsidP="00D87C1C">
      <w:pPr>
        <w:spacing w:afterLines="50" w:line="400" w:lineRule="exact"/>
        <w:rPr>
          <w:rFonts w:eastAsia="標楷體"/>
          <w:sz w:val="28"/>
        </w:rPr>
      </w:pPr>
      <w:r w:rsidRPr="00FD3008">
        <w:rPr>
          <w:rFonts w:eastAsia="標楷體"/>
          <w:b/>
          <w:sz w:val="28"/>
        </w:rPr>
        <w:t>三、對象：</w:t>
      </w:r>
      <w:r w:rsidR="00FD3008" w:rsidRPr="005D52ED">
        <w:rPr>
          <w:rFonts w:eastAsia="標楷體" w:hint="eastAsia"/>
        </w:rPr>
        <w:t>各高中職學校</w:t>
      </w:r>
      <w:r w:rsidRPr="005D52ED">
        <w:rPr>
          <w:rFonts w:eastAsia="標楷體"/>
        </w:rPr>
        <w:t>電資群</w:t>
      </w:r>
      <w:r w:rsidR="00FD3008" w:rsidRPr="005D52ED">
        <w:rPr>
          <w:rFonts w:eastAsia="標楷體" w:hint="eastAsia"/>
        </w:rPr>
        <w:t>教師</w:t>
      </w:r>
      <w:r w:rsidRPr="005D52ED">
        <w:rPr>
          <w:rFonts w:eastAsia="標楷體"/>
        </w:rPr>
        <w:t>及有興趣之人士</w:t>
      </w:r>
    </w:p>
    <w:p w:rsidR="00E03F6D" w:rsidRPr="00FD3008" w:rsidRDefault="00E03F6D" w:rsidP="00D87C1C">
      <w:pPr>
        <w:spacing w:afterLines="50" w:line="400" w:lineRule="exact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四、地點：</w:t>
      </w:r>
      <w:r w:rsidR="00FD3008" w:rsidRPr="005D52ED">
        <w:rPr>
          <w:rFonts w:eastAsia="標楷體" w:hint="eastAsia"/>
        </w:rPr>
        <w:t>樹德科技大學</w:t>
      </w:r>
      <w:r w:rsidR="00403EE7">
        <w:rPr>
          <w:rFonts w:eastAsia="標楷體" w:hint="eastAsia"/>
        </w:rPr>
        <w:t>圖資大樓三樓</w:t>
      </w:r>
      <w:bookmarkStart w:id="0" w:name="_GoBack"/>
      <w:bookmarkEnd w:id="0"/>
      <w:r w:rsidR="00403EE7">
        <w:rPr>
          <w:rFonts w:eastAsia="標楷體" w:hint="eastAsia"/>
        </w:rPr>
        <w:t>L0315</w:t>
      </w:r>
    </w:p>
    <w:p w:rsidR="00E03F6D" w:rsidRDefault="00E03F6D" w:rsidP="00D87C1C">
      <w:pPr>
        <w:spacing w:afterLines="50" w:line="400" w:lineRule="exact"/>
        <w:rPr>
          <w:rFonts w:eastAsia="標楷體"/>
          <w:sz w:val="28"/>
        </w:rPr>
      </w:pPr>
      <w:r w:rsidRPr="00FD3008">
        <w:rPr>
          <w:rFonts w:eastAsia="標楷體"/>
          <w:b/>
          <w:sz w:val="28"/>
        </w:rPr>
        <w:t>五、研習方式：</w:t>
      </w:r>
      <w:r w:rsidRPr="005D52ED">
        <w:rPr>
          <w:rFonts w:eastAsia="標楷體"/>
        </w:rPr>
        <w:t>演講、示範、遊戲、</w:t>
      </w:r>
      <w:r w:rsidR="00C27B5D" w:rsidRPr="005D52ED">
        <w:rPr>
          <w:rFonts w:eastAsia="標楷體"/>
        </w:rPr>
        <w:t>活動、</w:t>
      </w:r>
      <w:r w:rsidRPr="005D52ED">
        <w:rPr>
          <w:rFonts w:eastAsia="標楷體"/>
        </w:rPr>
        <w:t>討論</w:t>
      </w:r>
    </w:p>
    <w:p w:rsidR="00973865" w:rsidRDefault="00FD3008" w:rsidP="00D87C1C">
      <w:pPr>
        <w:spacing w:afterLines="50" w:line="400" w:lineRule="exact"/>
      </w:pPr>
      <w:r w:rsidRPr="00A53467">
        <w:rPr>
          <w:rFonts w:eastAsia="標楷體" w:hint="eastAsia"/>
          <w:b/>
          <w:sz w:val="28"/>
        </w:rPr>
        <w:t>六、活動報名網址：</w:t>
      </w:r>
      <w:r w:rsidR="00973865">
        <w:rPr>
          <w:rFonts w:eastAsia="標楷體" w:hint="eastAsia"/>
          <w:sz w:val="28"/>
        </w:rPr>
        <w:t xml:space="preserve"> </w:t>
      </w:r>
      <w:hyperlink r:id="rId8" w:history="1">
        <w:r w:rsidR="00973865" w:rsidRPr="00171040">
          <w:rPr>
            <w:rStyle w:val="a8"/>
          </w:rPr>
          <w:t>http://registration.ecc.stu.edu.tw/events/345</w:t>
        </w:r>
      </w:hyperlink>
    </w:p>
    <w:p w:rsidR="00FD3008" w:rsidRPr="0031123B" w:rsidRDefault="00FD3008" w:rsidP="00D87C1C">
      <w:pPr>
        <w:spacing w:afterLines="50" w:line="400" w:lineRule="exact"/>
        <w:rPr>
          <w:rFonts w:eastAsia="標楷體"/>
        </w:rPr>
      </w:pPr>
      <w:r w:rsidRPr="00A53467">
        <w:rPr>
          <w:rFonts w:eastAsia="標楷體" w:hint="eastAsia"/>
          <w:b/>
          <w:sz w:val="28"/>
        </w:rPr>
        <w:t>七、活動費用：</w:t>
      </w:r>
      <w:r w:rsidR="00A53467" w:rsidRPr="0031123B">
        <w:rPr>
          <w:rFonts w:eastAsia="標楷體" w:hint="eastAsia"/>
        </w:rPr>
        <w:t>全程</w:t>
      </w:r>
      <w:r w:rsidRPr="0031123B">
        <w:rPr>
          <w:rFonts w:eastAsia="標楷體" w:hint="eastAsia"/>
        </w:rPr>
        <w:t>免</w:t>
      </w:r>
      <w:r w:rsidR="00A53467" w:rsidRPr="0031123B">
        <w:rPr>
          <w:rFonts w:eastAsia="標楷體" w:hint="eastAsia"/>
        </w:rPr>
        <w:t>費並贈送施</w:t>
      </w:r>
      <w:r w:rsidR="0031123B" w:rsidRPr="0031123B">
        <w:rPr>
          <w:rFonts w:eastAsia="標楷體" w:hint="eastAsia"/>
        </w:rPr>
        <w:t>純協</w:t>
      </w:r>
      <w:r w:rsidR="00A53467" w:rsidRPr="0031123B">
        <w:rPr>
          <w:rFonts w:eastAsia="標楷體" w:hint="eastAsia"/>
        </w:rPr>
        <w:t>教授專著二本與易經密碼牌一副</w:t>
      </w:r>
    </w:p>
    <w:p w:rsidR="00E03F6D" w:rsidRPr="00FD3008" w:rsidRDefault="00A53467" w:rsidP="00D87C1C">
      <w:pPr>
        <w:spacing w:afterLines="50" w:line="400" w:lineRule="exact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八</w:t>
      </w:r>
      <w:r w:rsidR="00E03F6D" w:rsidRPr="00FD3008">
        <w:rPr>
          <w:rFonts w:eastAsia="標楷體"/>
          <w:b/>
          <w:sz w:val="28"/>
        </w:rPr>
        <w:t>、</w:t>
      </w:r>
      <w:r>
        <w:rPr>
          <w:rFonts w:eastAsia="標楷體" w:hint="eastAsia"/>
          <w:b/>
          <w:sz w:val="28"/>
        </w:rPr>
        <w:t>研習</w:t>
      </w:r>
      <w:r>
        <w:rPr>
          <w:rFonts w:eastAsia="標楷體"/>
          <w:b/>
          <w:sz w:val="28"/>
        </w:rPr>
        <w:t>大綱</w:t>
      </w:r>
    </w:p>
    <w:p w:rsidR="00E03F6D" w:rsidRPr="00FD3008" w:rsidRDefault="00E03F6D" w:rsidP="00FD3008">
      <w:pPr>
        <w:spacing w:line="400" w:lineRule="exact"/>
        <w:ind w:firstLine="480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1.</w:t>
      </w:r>
      <w:r w:rsidR="00A154DA">
        <w:rPr>
          <w:rFonts w:eastAsia="標楷體"/>
          <w:b/>
          <w:sz w:val="28"/>
        </w:rPr>
        <w:t>導論</w:t>
      </w:r>
    </w:p>
    <w:p w:rsidR="00E03F6D" w:rsidRPr="00FD3008" w:rsidRDefault="00E03F6D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易經之變易、簡易與不易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什麼是「創易教學」？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傳統邏輯、數理邏輯、數位邏輯，各具不同的價值</w:t>
      </w:r>
    </w:p>
    <w:p w:rsidR="00774E9E" w:rsidRPr="00FD3008" w:rsidRDefault="00774E9E" w:rsidP="00D87C1C">
      <w:pPr>
        <w:pStyle w:val="a3"/>
        <w:numPr>
          <w:ilvl w:val="0"/>
          <w:numId w:val="1"/>
        </w:numPr>
        <w:spacing w:afterLines="50"/>
        <w:ind w:leftChars="0" w:left="1560"/>
        <w:rPr>
          <w:rFonts w:eastAsia="標楷體"/>
        </w:rPr>
      </w:pPr>
      <w:r w:rsidRPr="00FD3008">
        <w:rPr>
          <w:rFonts w:eastAsia="標楷體"/>
        </w:rPr>
        <w:t>創易教學法如何用在「數位邏輯」之教學上</w:t>
      </w:r>
    </w:p>
    <w:p w:rsidR="00774E9E" w:rsidRPr="00FD3008" w:rsidRDefault="00774E9E" w:rsidP="00FD3008">
      <w:pPr>
        <w:spacing w:line="400" w:lineRule="exact"/>
        <w:ind w:firstLine="480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2.</w:t>
      </w:r>
      <w:r w:rsidRPr="00FD3008">
        <w:rPr>
          <w:rFonts w:eastAsia="標楷體"/>
          <w:b/>
          <w:sz w:val="28"/>
        </w:rPr>
        <w:t>創易教學法案例</w:t>
      </w:r>
      <w:r w:rsidR="00C27B5D" w:rsidRPr="00FD3008">
        <w:rPr>
          <w:rFonts w:eastAsia="標楷體"/>
          <w:b/>
          <w:sz w:val="28"/>
        </w:rPr>
        <w:t>簡介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易經原文之智慧學習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親子同樂之快樂學習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事業運籌帷幄之講習</w:t>
      </w:r>
    </w:p>
    <w:p w:rsidR="00774E9E" w:rsidRPr="00FD3008" w:rsidRDefault="00774E9E" w:rsidP="00D87C1C">
      <w:pPr>
        <w:pStyle w:val="a3"/>
        <w:numPr>
          <w:ilvl w:val="0"/>
          <w:numId w:val="1"/>
        </w:numPr>
        <w:spacing w:afterLines="50"/>
        <w:ind w:leftChars="0" w:left="1560"/>
        <w:rPr>
          <w:rFonts w:eastAsia="標楷體"/>
        </w:rPr>
      </w:pPr>
      <w:r w:rsidRPr="00FD3008">
        <w:rPr>
          <w:rFonts w:eastAsia="標楷體"/>
        </w:rPr>
        <w:t>科技領域之創易教學</w:t>
      </w:r>
    </w:p>
    <w:p w:rsidR="00774E9E" w:rsidRPr="00FD3008" w:rsidRDefault="00774E9E" w:rsidP="00FD3008">
      <w:pPr>
        <w:spacing w:line="400" w:lineRule="exact"/>
        <w:ind w:firstLine="480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3.</w:t>
      </w:r>
      <w:r w:rsidR="00FD3008">
        <w:rPr>
          <w:rFonts w:eastAsia="標楷體"/>
          <w:b/>
          <w:sz w:val="28"/>
        </w:rPr>
        <w:t>《數位邏輯易筋經》簡介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邏輯是永恆的</w:t>
      </w:r>
    </w:p>
    <w:p w:rsidR="00774E9E" w:rsidRPr="00FD3008" w:rsidRDefault="00C27B5D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數位</w:t>
      </w:r>
      <w:r w:rsidR="00774E9E" w:rsidRPr="00FD3008">
        <w:rPr>
          <w:rFonts w:eastAsia="標楷體"/>
        </w:rPr>
        <w:t>邏輯的心法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邏輯閘的武功修練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組合邏輯的武功修練</w:t>
      </w:r>
    </w:p>
    <w:p w:rsidR="00774E9E" w:rsidRPr="00FD3008" w:rsidRDefault="00774E9E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順序邏輯的武功修練</w:t>
      </w:r>
    </w:p>
    <w:p w:rsidR="00774E9E" w:rsidRDefault="00C27B5D" w:rsidP="00D87C1C">
      <w:pPr>
        <w:pStyle w:val="a3"/>
        <w:numPr>
          <w:ilvl w:val="0"/>
          <w:numId w:val="1"/>
        </w:numPr>
        <w:spacing w:afterLines="50"/>
        <w:ind w:leftChars="0" w:left="1560"/>
        <w:rPr>
          <w:rFonts w:eastAsia="標楷體"/>
        </w:rPr>
      </w:pPr>
      <w:r w:rsidRPr="00FD3008">
        <w:rPr>
          <w:rFonts w:eastAsia="標楷體"/>
        </w:rPr>
        <w:t>數位邏輯綜合</w:t>
      </w:r>
      <w:r w:rsidR="00774E9E" w:rsidRPr="00FD3008">
        <w:rPr>
          <w:rFonts w:eastAsia="標楷體"/>
        </w:rPr>
        <w:t>武功修練</w:t>
      </w:r>
    </w:p>
    <w:p w:rsidR="00A53467" w:rsidRPr="00A53467" w:rsidRDefault="00A53467" w:rsidP="00A53467">
      <w:pPr>
        <w:spacing w:line="400" w:lineRule="exact"/>
        <w:ind w:firstLine="480"/>
        <w:rPr>
          <w:rFonts w:eastAsia="標楷體"/>
          <w:b/>
          <w:sz w:val="28"/>
        </w:rPr>
      </w:pPr>
      <w:r w:rsidRPr="00A53467">
        <w:rPr>
          <w:rFonts w:eastAsia="標楷體"/>
          <w:b/>
          <w:sz w:val="28"/>
        </w:rPr>
        <w:lastRenderedPageBreak/>
        <w:t>4.</w:t>
      </w:r>
      <w:r w:rsidR="00A154DA">
        <w:rPr>
          <w:rFonts w:eastAsia="標楷體"/>
          <w:b/>
          <w:sz w:val="28"/>
        </w:rPr>
        <w:t>《易經》與「</w:t>
      </w:r>
      <w:r w:rsidR="00A154DA">
        <w:rPr>
          <w:rFonts w:eastAsia="標楷體" w:hint="eastAsia"/>
          <w:b/>
          <w:sz w:val="28"/>
        </w:rPr>
        <w:t>數位邏輯</w:t>
      </w:r>
      <w:r w:rsidRPr="00A53467">
        <w:rPr>
          <w:rFonts w:eastAsia="標楷體"/>
          <w:b/>
          <w:sz w:val="28"/>
        </w:rPr>
        <w:t>」之跨領域學習</w:t>
      </w:r>
    </w:p>
    <w:p w:rsidR="00A53467" w:rsidRPr="00A53467" w:rsidRDefault="00A53467" w:rsidP="00A53467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A53467">
        <w:rPr>
          <w:rFonts w:eastAsia="標楷體"/>
        </w:rPr>
        <w:t>《易經》變易、簡易、不易之學習價值</w:t>
      </w:r>
    </w:p>
    <w:p w:rsidR="00A53467" w:rsidRDefault="00A53467" w:rsidP="00A53467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A53467">
        <w:rPr>
          <w:rFonts w:eastAsia="標楷體"/>
        </w:rPr>
        <w:t>易經遊戲卡之認識與</w:t>
      </w:r>
      <w:r w:rsidR="00A154DA">
        <w:rPr>
          <w:rFonts w:eastAsia="標楷體" w:hint="eastAsia"/>
        </w:rPr>
        <w:t>數位邏輯</w:t>
      </w:r>
      <w:r w:rsidRPr="00A53467">
        <w:rPr>
          <w:rFonts w:eastAsia="標楷體"/>
        </w:rPr>
        <w:t>之教學</w:t>
      </w:r>
      <w:r>
        <w:rPr>
          <w:rFonts w:eastAsia="標楷體"/>
        </w:rPr>
        <w:t>案例</w:t>
      </w:r>
    </w:p>
    <w:p w:rsidR="00A53467" w:rsidRPr="00A53467" w:rsidRDefault="00A154DA" w:rsidP="00A53467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>
        <w:rPr>
          <w:rFonts w:eastAsia="標楷體"/>
        </w:rPr>
        <w:t>從遊戲卡之遊戲中學習「</w:t>
      </w:r>
      <w:r>
        <w:rPr>
          <w:rFonts w:eastAsia="標楷體" w:hint="eastAsia"/>
        </w:rPr>
        <w:t>數位邏輯</w:t>
      </w:r>
      <w:r w:rsidR="00A53467" w:rsidRPr="00A53467">
        <w:rPr>
          <w:rFonts w:eastAsia="標楷體"/>
        </w:rPr>
        <w:t>之知識與技能」</w:t>
      </w:r>
    </w:p>
    <w:p w:rsidR="00774E9E" w:rsidRPr="00FD3008" w:rsidRDefault="00A53467" w:rsidP="00D87C1C">
      <w:pPr>
        <w:spacing w:afterLines="50" w:line="400" w:lineRule="exact"/>
        <w:ind w:firstLine="480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5</w:t>
      </w:r>
      <w:r w:rsidR="00774E9E" w:rsidRPr="00FD3008">
        <w:rPr>
          <w:rFonts w:eastAsia="標楷體"/>
          <w:b/>
          <w:sz w:val="28"/>
        </w:rPr>
        <w:t>.</w:t>
      </w:r>
      <w:r w:rsidR="00A154DA">
        <w:rPr>
          <w:rFonts w:eastAsia="標楷體"/>
          <w:b/>
          <w:sz w:val="28"/>
        </w:rPr>
        <w:t>綜合座談</w:t>
      </w:r>
    </w:p>
    <w:p w:rsidR="00774E9E" w:rsidRPr="00FD3008" w:rsidRDefault="00A53467" w:rsidP="00D87C1C">
      <w:pPr>
        <w:spacing w:afterLines="50" w:line="400" w:lineRule="exact"/>
        <w:rPr>
          <w:rFonts w:eastAsia="標楷體"/>
          <w:sz w:val="28"/>
        </w:rPr>
      </w:pPr>
      <w:r>
        <w:rPr>
          <w:rFonts w:eastAsia="標楷體" w:hint="eastAsia"/>
          <w:b/>
          <w:sz w:val="28"/>
        </w:rPr>
        <w:t>九</w:t>
      </w:r>
      <w:r w:rsidR="00F76B2F" w:rsidRPr="00FD3008">
        <w:rPr>
          <w:rFonts w:eastAsia="標楷體"/>
          <w:b/>
          <w:sz w:val="28"/>
        </w:rPr>
        <w:t>、講師</w:t>
      </w:r>
      <w:r w:rsidR="00400D0B">
        <w:rPr>
          <w:rFonts w:eastAsia="標楷體" w:hint="eastAsia"/>
          <w:b/>
          <w:sz w:val="28"/>
        </w:rPr>
        <w:t>經歷</w:t>
      </w:r>
      <w:r w:rsidR="00F76B2F" w:rsidRPr="00FD3008">
        <w:rPr>
          <w:rFonts w:eastAsia="標楷體"/>
          <w:b/>
          <w:sz w:val="28"/>
        </w:rPr>
        <w:t>簡介：</w:t>
      </w:r>
      <w:r w:rsidR="00F76B2F" w:rsidRPr="00FD3008">
        <w:rPr>
          <w:rFonts w:eastAsia="標楷體"/>
          <w:sz w:val="28"/>
        </w:rPr>
        <w:t>施純協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教授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臺灣師範大學工</w:t>
      </w:r>
      <w:r w:rsidR="00C27B5D" w:rsidRPr="00FD3008">
        <w:rPr>
          <w:rFonts w:eastAsia="標楷體"/>
        </w:rPr>
        <w:t>業</w:t>
      </w:r>
      <w:r w:rsidRPr="00FD3008">
        <w:rPr>
          <w:rFonts w:eastAsia="標楷體"/>
        </w:rPr>
        <w:t>教</w:t>
      </w:r>
      <w:r w:rsidR="00C27B5D" w:rsidRPr="00FD3008">
        <w:rPr>
          <w:rFonts w:eastAsia="標楷體"/>
        </w:rPr>
        <w:t>育系助教、講師、副教授到</w:t>
      </w:r>
      <w:r w:rsidRPr="00FD3008">
        <w:rPr>
          <w:rFonts w:eastAsia="標楷體"/>
        </w:rPr>
        <w:t>教</w:t>
      </w:r>
      <w:r w:rsidR="00C27B5D" w:rsidRPr="00FD3008">
        <w:rPr>
          <w:rFonts w:eastAsia="標楷體"/>
        </w:rPr>
        <w:t>授</w:t>
      </w:r>
    </w:p>
    <w:p w:rsidR="00F76B2F" w:rsidRPr="00FD3008" w:rsidRDefault="00C27B5D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樹德科技大學校務</w:t>
      </w:r>
      <w:r w:rsidR="00F76B2F" w:rsidRPr="00FD3008">
        <w:rPr>
          <w:rFonts w:eastAsia="標楷體"/>
        </w:rPr>
        <w:t>發展委員會執行長、資訊學院院長、文化創易數位內容研發中心主任、副校長、講座教授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寶成工業公司研發及訓練中心執行長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宏碁電腦鼠走迷宮競賽</w:t>
      </w:r>
      <w:r w:rsidR="00A53467">
        <w:rPr>
          <w:rFonts w:eastAsia="標楷體" w:hint="eastAsia"/>
        </w:rPr>
        <w:t>創始</w:t>
      </w:r>
      <w:r w:rsidRPr="00FD3008">
        <w:rPr>
          <w:rFonts w:eastAsia="標楷體"/>
        </w:rPr>
        <w:t>召集人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智冠公司電腦遊戲競賽</w:t>
      </w:r>
      <w:r w:rsidR="00A53467">
        <w:rPr>
          <w:rFonts w:eastAsia="標楷體" w:hint="eastAsia"/>
        </w:rPr>
        <w:t>創始</w:t>
      </w:r>
      <w:r w:rsidRPr="00FD3008">
        <w:rPr>
          <w:rFonts w:eastAsia="標楷體"/>
        </w:rPr>
        <w:t>召集人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台灣區高職</w:t>
      </w:r>
      <w:r w:rsidR="00C27B5D" w:rsidRPr="00FD3008">
        <w:rPr>
          <w:rFonts w:eastAsia="標楷體"/>
        </w:rPr>
        <w:t>視聽</w:t>
      </w:r>
      <w:r w:rsidRPr="00FD3008">
        <w:rPr>
          <w:rFonts w:eastAsia="標楷體"/>
        </w:rPr>
        <w:t>電子、工業電子、電腦硬體維修、軟體設計競賽召集人</w:t>
      </w:r>
    </w:p>
    <w:p w:rsidR="00F76B2F" w:rsidRPr="00FD3008" w:rsidRDefault="00F76B2F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技能檢定工業電子、電腦維修乙、丙級召集人</w:t>
      </w:r>
    </w:p>
    <w:p w:rsidR="00F76B2F" w:rsidRPr="00FD3008" w:rsidRDefault="00DD1EE2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台灣、馬來西亞、新加坡、印尼《易經》相關協（學）會顧問</w:t>
      </w:r>
      <w:r w:rsidR="00C27B5D" w:rsidRPr="00FD3008">
        <w:rPr>
          <w:rFonts w:eastAsia="標楷體"/>
        </w:rPr>
        <w:t>，著有多本《易經》書籍。</w:t>
      </w:r>
    </w:p>
    <w:p w:rsidR="00DD1EE2" w:rsidRPr="00FD3008" w:rsidRDefault="00C27B5D" w:rsidP="00D87C1C">
      <w:pPr>
        <w:pStyle w:val="a3"/>
        <w:numPr>
          <w:ilvl w:val="0"/>
          <w:numId w:val="1"/>
        </w:numPr>
        <w:spacing w:afterLines="50"/>
        <w:ind w:leftChars="0" w:left="1560"/>
        <w:rPr>
          <w:rFonts w:eastAsia="標楷體"/>
        </w:rPr>
      </w:pPr>
      <w:r w:rsidRPr="00FD3008">
        <w:rPr>
          <w:rFonts w:eastAsia="標楷體"/>
        </w:rPr>
        <w:t>著有多種電資群相關知識與</w:t>
      </w:r>
      <w:r w:rsidR="00DD1EE2" w:rsidRPr="00FD3008">
        <w:rPr>
          <w:rFonts w:eastAsia="標楷體"/>
        </w:rPr>
        <w:t>技能書籍</w:t>
      </w:r>
    </w:p>
    <w:p w:rsidR="00DD1EE2" w:rsidRPr="00FD3008" w:rsidRDefault="00DD1EE2" w:rsidP="00300FA4">
      <w:pPr>
        <w:spacing w:line="400" w:lineRule="exact"/>
        <w:rPr>
          <w:rFonts w:eastAsia="標楷體"/>
          <w:b/>
          <w:sz w:val="28"/>
        </w:rPr>
      </w:pPr>
      <w:r w:rsidRPr="00FD3008">
        <w:rPr>
          <w:rFonts w:eastAsia="標楷體"/>
          <w:b/>
          <w:sz w:val="28"/>
        </w:rPr>
        <w:t>八、</w:t>
      </w:r>
      <w:r w:rsidR="00C27B5D" w:rsidRPr="00FD3008">
        <w:rPr>
          <w:rFonts w:eastAsia="標楷體"/>
          <w:b/>
          <w:sz w:val="28"/>
        </w:rPr>
        <w:t>研習會</w:t>
      </w:r>
      <w:r w:rsidRPr="00FD3008">
        <w:rPr>
          <w:rFonts w:eastAsia="標楷體"/>
          <w:b/>
          <w:sz w:val="28"/>
        </w:rPr>
        <w:t>參考教材與教學輔具</w:t>
      </w:r>
    </w:p>
    <w:p w:rsidR="00DD1EE2" w:rsidRPr="00FD3008" w:rsidRDefault="00DD1EE2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《數位邏輯易筋經》</w:t>
      </w:r>
      <w:r w:rsidR="00C27B5D" w:rsidRPr="00FD3008">
        <w:rPr>
          <w:rFonts w:eastAsia="標楷體"/>
        </w:rPr>
        <w:t>全書</w:t>
      </w:r>
      <w:r w:rsidRPr="00FD3008">
        <w:rPr>
          <w:rFonts w:eastAsia="標楷體"/>
        </w:rPr>
        <w:t>初稿</w:t>
      </w:r>
    </w:p>
    <w:p w:rsidR="00DD1EE2" w:rsidRPr="00FD3008" w:rsidRDefault="00DD1EE2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相關之《易經》教材</w:t>
      </w:r>
    </w:p>
    <w:p w:rsidR="00DD1EE2" w:rsidRDefault="00DD1EE2" w:rsidP="00DD1EE2">
      <w:pPr>
        <w:pStyle w:val="a3"/>
        <w:numPr>
          <w:ilvl w:val="0"/>
          <w:numId w:val="1"/>
        </w:numPr>
        <w:ind w:leftChars="0" w:left="1560"/>
        <w:rPr>
          <w:rFonts w:eastAsia="標楷體"/>
        </w:rPr>
      </w:pPr>
      <w:r w:rsidRPr="00FD3008">
        <w:rPr>
          <w:rFonts w:eastAsia="標楷體"/>
        </w:rPr>
        <w:t>八卦骰子、易經遊戲卡、易經密碼牌</w:t>
      </w:r>
    </w:p>
    <w:p w:rsidR="00A154DA" w:rsidRDefault="00A154DA" w:rsidP="00A154DA">
      <w:pPr>
        <w:pStyle w:val="a3"/>
        <w:ind w:leftChars="0" w:left="1560"/>
        <w:rPr>
          <w:rFonts w:eastAsia="標楷體"/>
        </w:rPr>
      </w:pPr>
    </w:p>
    <w:p w:rsidR="00A154DA" w:rsidRPr="00432667" w:rsidRDefault="00A154DA" w:rsidP="00432667">
      <w:pPr>
        <w:ind w:left="514" w:hangingChars="257" w:hanging="514"/>
        <w:rPr>
          <w:rFonts w:eastAsia="標楷體"/>
          <w:sz w:val="20"/>
          <w:szCs w:val="20"/>
          <w:u w:val="single"/>
        </w:rPr>
      </w:pPr>
      <w:r w:rsidRPr="00432667">
        <w:rPr>
          <w:rFonts w:eastAsia="標楷體" w:hint="eastAsia"/>
          <w:sz w:val="20"/>
          <w:szCs w:val="20"/>
          <w:u w:val="single"/>
        </w:rPr>
        <w:t>備註：若各單位或鄰近單位參與人數超過</w:t>
      </w:r>
      <w:r w:rsidRPr="00432667">
        <w:rPr>
          <w:rFonts w:eastAsia="標楷體" w:hint="eastAsia"/>
          <w:sz w:val="20"/>
          <w:szCs w:val="20"/>
          <w:u w:val="single"/>
        </w:rPr>
        <w:t>20</w:t>
      </w:r>
      <w:r w:rsidRPr="00432667">
        <w:rPr>
          <w:rFonts w:eastAsia="標楷體" w:hint="eastAsia"/>
          <w:sz w:val="20"/>
          <w:szCs w:val="20"/>
          <w:u w:val="single"/>
        </w:rPr>
        <w:t>位，則可與主辦單位洽商於各單位場地辦理研習</w:t>
      </w:r>
    </w:p>
    <w:sectPr w:rsidR="00A154DA" w:rsidRPr="00432667" w:rsidSect="00C506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3E5" w:rsidRDefault="008C43E5" w:rsidP="00C27B5D">
      <w:r>
        <w:separator/>
      </w:r>
    </w:p>
  </w:endnote>
  <w:endnote w:type="continuationSeparator" w:id="0">
    <w:p w:rsidR="008C43E5" w:rsidRDefault="008C43E5" w:rsidP="00C2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3E5" w:rsidRDefault="008C43E5" w:rsidP="00C27B5D">
      <w:r>
        <w:separator/>
      </w:r>
    </w:p>
  </w:footnote>
  <w:footnote w:type="continuationSeparator" w:id="0">
    <w:p w:rsidR="008C43E5" w:rsidRDefault="008C43E5" w:rsidP="00C27B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269"/>
    <w:multiLevelType w:val="hybridMultilevel"/>
    <w:tmpl w:val="9E0E2AD6"/>
    <w:lvl w:ilvl="0" w:tplc="E078F44C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8977B8F"/>
    <w:multiLevelType w:val="hybridMultilevel"/>
    <w:tmpl w:val="BA168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E03C59"/>
    <w:multiLevelType w:val="hybridMultilevel"/>
    <w:tmpl w:val="A014C0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BD1615A"/>
    <w:multiLevelType w:val="hybridMultilevel"/>
    <w:tmpl w:val="26D040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AFF6939"/>
    <w:multiLevelType w:val="hybridMultilevel"/>
    <w:tmpl w:val="09D0DEB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4CEC3E64"/>
    <w:multiLevelType w:val="hybridMultilevel"/>
    <w:tmpl w:val="85349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4E096352"/>
    <w:multiLevelType w:val="hybridMultilevel"/>
    <w:tmpl w:val="1F7C1A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4E5C611C"/>
    <w:multiLevelType w:val="hybridMultilevel"/>
    <w:tmpl w:val="6DB8A7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7"/>
  </w:num>
  <w:num w:numId="5">
    <w:abstractNumId w:val="3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3F6D"/>
    <w:rsid w:val="0012596A"/>
    <w:rsid w:val="001C20E8"/>
    <w:rsid w:val="002C6A0A"/>
    <w:rsid w:val="002E5AC3"/>
    <w:rsid w:val="00300FA4"/>
    <w:rsid w:val="0031123B"/>
    <w:rsid w:val="003C32B8"/>
    <w:rsid w:val="00400D0B"/>
    <w:rsid w:val="00403EE7"/>
    <w:rsid w:val="00432667"/>
    <w:rsid w:val="00534AD1"/>
    <w:rsid w:val="00595315"/>
    <w:rsid w:val="005D52ED"/>
    <w:rsid w:val="00640C04"/>
    <w:rsid w:val="006A796E"/>
    <w:rsid w:val="00703068"/>
    <w:rsid w:val="00744FA5"/>
    <w:rsid w:val="00774E9E"/>
    <w:rsid w:val="008C43E5"/>
    <w:rsid w:val="00931717"/>
    <w:rsid w:val="00973865"/>
    <w:rsid w:val="00A154DA"/>
    <w:rsid w:val="00A53467"/>
    <w:rsid w:val="00B24194"/>
    <w:rsid w:val="00B8090A"/>
    <w:rsid w:val="00C27B5D"/>
    <w:rsid w:val="00C50692"/>
    <w:rsid w:val="00C96922"/>
    <w:rsid w:val="00CD31E7"/>
    <w:rsid w:val="00CD587D"/>
    <w:rsid w:val="00CE01AF"/>
    <w:rsid w:val="00D87C1C"/>
    <w:rsid w:val="00DD1EE2"/>
    <w:rsid w:val="00E03F6D"/>
    <w:rsid w:val="00E2280A"/>
    <w:rsid w:val="00F76B2F"/>
    <w:rsid w:val="00FC6AA7"/>
    <w:rsid w:val="00FD3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069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6D"/>
    <w:pPr>
      <w:ind w:leftChars="200" w:left="480"/>
    </w:pPr>
  </w:style>
  <w:style w:type="paragraph" w:styleId="a4">
    <w:name w:val="header"/>
    <w:basedOn w:val="a"/>
    <w:link w:val="a5"/>
    <w:rsid w:val="00C27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7B5D"/>
    <w:rPr>
      <w:kern w:val="2"/>
    </w:rPr>
  </w:style>
  <w:style w:type="paragraph" w:styleId="a6">
    <w:name w:val="footer"/>
    <w:basedOn w:val="a"/>
    <w:link w:val="a7"/>
    <w:rsid w:val="00C27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27B5D"/>
    <w:rPr>
      <w:kern w:val="2"/>
    </w:rPr>
  </w:style>
  <w:style w:type="character" w:styleId="a8">
    <w:name w:val="Hyperlink"/>
    <w:basedOn w:val="a0"/>
    <w:rsid w:val="00FD3008"/>
    <w:rPr>
      <w:color w:val="0000FF" w:themeColor="hyperlink"/>
      <w:u w:val="single"/>
    </w:rPr>
  </w:style>
  <w:style w:type="character" w:styleId="a9">
    <w:name w:val="FollowedHyperlink"/>
    <w:basedOn w:val="a0"/>
    <w:rsid w:val="00403EE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F6D"/>
    <w:pPr>
      <w:ind w:leftChars="200" w:left="480"/>
    </w:pPr>
  </w:style>
  <w:style w:type="paragraph" w:styleId="a4">
    <w:name w:val="header"/>
    <w:basedOn w:val="a"/>
    <w:link w:val="a5"/>
    <w:rsid w:val="00C27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C27B5D"/>
    <w:rPr>
      <w:kern w:val="2"/>
    </w:rPr>
  </w:style>
  <w:style w:type="paragraph" w:styleId="a6">
    <w:name w:val="footer"/>
    <w:basedOn w:val="a"/>
    <w:link w:val="a7"/>
    <w:rsid w:val="00C27B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C27B5D"/>
    <w:rPr>
      <w:kern w:val="2"/>
    </w:rPr>
  </w:style>
  <w:style w:type="character" w:styleId="a8">
    <w:name w:val="Hyperlink"/>
    <w:basedOn w:val="a0"/>
    <w:rsid w:val="00FD3008"/>
    <w:rPr>
      <w:color w:val="0000FF" w:themeColor="hyperlink"/>
      <w:u w:val="single"/>
    </w:rPr>
  </w:style>
  <w:style w:type="character" w:styleId="a9">
    <w:name w:val="FollowedHyperlink"/>
    <w:basedOn w:val="a0"/>
    <w:rsid w:val="00403EE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istration.ecc.stu.edu.tw/events/3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907F9-E8CE-4EDF-9A76-80C417A62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853</Characters>
  <Application>Microsoft Office Word</Application>
  <DocSecurity>0</DocSecurity>
  <Lines>7</Lines>
  <Paragraphs>1</Paragraphs>
  <ScaleCrop>false</ScaleCrop>
  <Company>Home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</dc:creator>
  <cp:lastModifiedBy>Amos</cp:lastModifiedBy>
  <cp:revision>2</cp:revision>
  <dcterms:created xsi:type="dcterms:W3CDTF">2013-01-03T01:17:00Z</dcterms:created>
  <dcterms:modified xsi:type="dcterms:W3CDTF">2013-01-03T01:17:00Z</dcterms:modified>
</cp:coreProperties>
</file>